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35B6" w14:textId="38584128" w:rsidR="00032BA6" w:rsidRPr="00311FF4" w:rsidRDefault="00934624" w:rsidP="00032BA6">
      <w:pPr>
        <w:spacing w:after="0" w:line="240" w:lineRule="auto"/>
        <w:rPr>
          <w:sz w:val="36"/>
          <w:szCs w:val="36"/>
        </w:rPr>
      </w:pPr>
      <w:r>
        <w:rPr>
          <w:noProof/>
        </w:rPr>
        <w:drawing>
          <wp:inline distT="0" distB="0" distL="0" distR="0" wp14:anchorId="0E1C2B58" wp14:editId="5C5A3B72">
            <wp:extent cx="762000" cy="7306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994" cy="742116"/>
                    </a:xfrm>
                    <a:prstGeom prst="rect">
                      <a:avLst/>
                    </a:prstGeom>
                    <a:noFill/>
                    <a:ln>
                      <a:noFill/>
                    </a:ln>
                  </pic:spPr>
                </pic:pic>
              </a:graphicData>
            </a:graphic>
          </wp:inline>
        </w:drawing>
      </w:r>
      <w:r w:rsidR="00032BA6">
        <w:rPr>
          <w:sz w:val="36"/>
          <w:szCs w:val="36"/>
        </w:rPr>
        <w:t xml:space="preserve">        </w:t>
      </w:r>
      <w:r w:rsidR="00032BA6" w:rsidRPr="000E41A1">
        <w:rPr>
          <w:sz w:val="72"/>
          <w:szCs w:val="72"/>
        </w:rPr>
        <w:t>POCID Confidentiality</w:t>
      </w:r>
      <w:r w:rsidR="00032BA6">
        <w:rPr>
          <w:sz w:val="36"/>
          <w:szCs w:val="36"/>
        </w:rPr>
        <w:t xml:space="preserve"> </w:t>
      </w:r>
      <w:r w:rsidR="00032BA6" w:rsidRPr="000E41A1">
        <w:rPr>
          <w:sz w:val="72"/>
          <w:szCs w:val="72"/>
        </w:rPr>
        <w:t>Request</w:t>
      </w:r>
    </w:p>
    <w:p w14:paraId="75B785BE" w14:textId="77777777" w:rsidR="00032BA6" w:rsidRDefault="00032BA6" w:rsidP="00032BA6">
      <w:pPr>
        <w:pBdr>
          <w:bottom w:val="single" w:sz="12" w:space="1" w:color="auto"/>
        </w:pBdr>
      </w:pPr>
    </w:p>
    <w:p w14:paraId="1C92C954" w14:textId="77777777" w:rsidR="00032BA6" w:rsidRPr="00311FF4" w:rsidRDefault="00032BA6" w:rsidP="00032BA6">
      <w:pPr>
        <w:jc w:val="center"/>
        <w:rPr>
          <w:rFonts w:ascii="Times New Roman" w:hAnsi="Times New Roman"/>
          <w:sz w:val="24"/>
          <w:szCs w:val="24"/>
        </w:rPr>
      </w:pPr>
    </w:p>
    <w:p w14:paraId="4642665E" w14:textId="77777777" w:rsidR="00032BA6" w:rsidRDefault="00032BA6" w:rsidP="00032BA6">
      <w:pPr>
        <w:rPr>
          <w:rFonts w:ascii="Times New Roman" w:hAnsi="Times New Roman"/>
          <w:sz w:val="24"/>
          <w:szCs w:val="24"/>
        </w:rPr>
      </w:pPr>
      <w:r w:rsidRPr="00311FF4">
        <w:rPr>
          <w:rFonts w:ascii="Times New Roman" w:hAnsi="Times New Roman"/>
          <w:sz w:val="24"/>
          <w:szCs w:val="24"/>
        </w:rPr>
        <w:t xml:space="preserve">Subchapter B of Chapter 182 of the Utilities Code allows customers to request that their personal information not be released to unauthorized persons.  Personal information consists of an individual’s address, telephone number, TDL, and/or social security number.  However, the subchapter does not prohibit the disclosure of personal information to the following: (a) an official of employee of the State of Texas, a political subdivision of the state, or of the United States acting in an official capacity, (b) an employee of a utility acting in connection with the employee’s duties, (c) a consumer reporting agency, (d) a contractor or subcontractor providing services to the utility, the state, a political subdivision of the state, or to the United States, (e) a person for whom the customer waived confidentiality, and (f) another entity that provides water, wastewater, sewer, gas, garbage, electricity, or drainage services for compensation.  </w:t>
      </w:r>
    </w:p>
    <w:p w14:paraId="7C5E0F98" w14:textId="77777777" w:rsidR="00032BA6" w:rsidRPr="00311FF4" w:rsidRDefault="00032BA6" w:rsidP="00032BA6">
      <w:pPr>
        <w:rPr>
          <w:rFonts w:ascii="Times New Roman" w:hAnsi="Times New Roman"/>
          <w:sz w:val="24"/>
          <w:szCs w:val="24"/>
        </w:rPr>
      </w:pPr>
    </w:p>
    <w:p w14:paraId="3F892631" w14:textId="77777777" w:rsidR="00032BA6" w:rsidRPr="00311FF4" w:rsidRDefault="00032BA6" w:rsidP="00032BA6">
      <w:pPr>
        <w:jc w:val="center"/>
        <w:rPr>
          <w:rFonts w:ascii="Times New Roman" w:hAnsi="Times New Roman"/>
          <w:sz w:val="24"/>
          <w:szCs w:val="24"/>
        </w:rPr>
      </w:pPr>
      <w:r w:rsidRPr="00311FF4">
        <w:rPr>
          <w:rFonts w:ascii="Times New Roman" w:hAnsi="Times New Roman"/>
          <w:sz w:val="24"/>
          <w:szCs w:val="24"/>
        </w:rPr>
        <w:t>There will be no charge associated with this election.</w:t>
      </w:r>
    </w:p>
    <w:p w14:paraId="0B8AF5E7" w14:textId="77777777" w:rsidR="00032BA6" w:rsidRDefault="00032BA6" w:rsidP="00032BA6">
      <w:pPr>
        <w:jc w:val="center"/>
        <w:rPr>
          <w:rFonts w:ascii="Times New Roman" w:hAnsi="Times New Roman"/>
          <w:sz w:val="24"/>
          <w:szCs w:val="24"/>
        </w:rPr>
      </w:pPr>
      <w:r w:rsidRPr="00311FF4">
        <w:rPr>
          <w:rFonts w:ascii="Times New Roman" w:hAnsi="Times New Roman"/>
          <w:sz w:val="24"/>
          <w:szCs w:val="24"/>
        </w:rPr>
        <w:t>Please</w:t>
      </w:r>
      <w:r>
        <w:rPr>
          <w:rFonts w:ascii="Times New Roman" w:hAnsi="Times New Roman"/>
          <w:sz w:val="24"/>
          <w:szCs w:val="24"/>
        </w:rPr>
        <w:t xml:space="preserve"> make your election and</w:t>
      </w:r>
      <w:r w:rsidRPr="00311FF4">
        <w:rPr>
          <w:rFonts w:ascii="Times New Roman" w:hAnsi="Times New Roman"/>
          <w:sz w:val="24"/>
          <w:szCs w:val="24"/>
        </w:rPr>
        <w:t xml:space="preserve"> sign below </w:t>
      </w:r>
      <w:r>
        <w:rPr>
          <w:rFonts w:ascii="Times New Roman" w:hAnsi="Times New Roman"/>
          <w:sz w:val="24"/>
          <w:szCs w:val="24"/>
        </w:rPr>
        <w:t xml:space="preserve">regarding the confidentiality of </w:t>
      </w:r>
      <w:r w:rsidRPr="00311FF4">
        <w:rPr>
          <w:rFonts w:ascii="Times New Roman" w:hAnsi="Times New Roman"/>
          <w:sz w:val="24"/>
          <w:szCs w:val="24"/>
        </w:rPr>
        <w:t>your personal information</w:t>
      </w:r>
      <w:r>
        <w:rPr>
          <w:rFonts w:ascii="Times New Roman" w:hAnsi="Times New Roman"/>
          <w:sz w:val="24"/>
          <w:szCs w:val="24"/>
        </w:rPr>
        <w:t>.</w:t>
      </w:r>
      <w:r w:rsidRPr="00311FF4">
        <w:rPr>
          <w:rFonts w:ascii="Times New Roman" w:hAnsi="Times New Roman"/>
          <w:sz w:val="24"/>
          <w:szCs w:val="24"/>
        </w:rPr>
        <w:t xml:space="preserve"> </w:t>
      </w:r>
    </w:p>
    <w:p w14:paraId="6D08590F" w14:textId="77777777" w:rsidR="00032BA6" w:rsidRDefault="00032BA6" w:rsidP="00032BA6">
      <w:pPr>
        <w:jc w:val="center"/>
        <w:rPr>
          <w:rFonts w:ascii="Times New Roman" w:hAnsi="Times New Roman"/>
          <w:sz w:val="24"/>
          <w:szCs w:val="24"/>
        </w:rPr>
      </w:pPr>
    </w:p>
    <w:p w14:paraId="744D92DA" w14:textId="77777777" w:rsidR="00032BA6" w:rsidRDefault="00032BA6" w:rsidP="00032BA6">
      <w:pPr>
        <w:jc w:val="center"/>
        <w:rPr>
          <w:rFonts w:ascii="Times New Roman" w:hAnsi="Times New Roman"/>
          <w:sz w:val="24"/>
          <w:szCs w:val="24"/>
        </w:rPr>
      </w:pPr>
    </w:p>
    <w:p w14:paraId="5F079F84" w14:textId="77777777" w:rsidR="00032BA6" w:rsidRDefault="00032BA6" w:rsidP="00032BA6">
      <w:pPr>
        <w:jc w:val="center"/>
        <w:rPr>
          <w:rFonts w:ascii="Yu Gothic Medium" w:eastAsia="Yu Gothic Medium" w:hAnsi="Yu Gothic Medium"/>
          <w:b/>
          <w:bCs/>
          <w:sz w:val="32"/>
          <w:szCs w:val="32"/>
        </w:rPr>
      </w:pPr>
      <w:r w:rsidRPr="004B1E4C">
        <w:rPr>
          <w:rFonts w:ascii="Yu Gothic Medium" w:eastAsia="Yu Gothic Medium" w:hAnsi="Yu Gothic Medium" w:hint="eastAsia"/>
          <w:b/>
          <w:bCs/>
          <w:sz w:val="32"/>
          <w:szCs w:val="32"/>
          <w:highlight w:val="yellow"/>
        </w:rPr>
        <w:t>⃞</w:t>
      </w:r>
      <w:r w:rsidRPr="0011046F">
        <w:rPr>
          <w:rFonts w:ascii="Yu Gothic Medium" w:eastAsia="Yu Gothic Medium" w:hAnsi="Yu Gothic Medium" w:hint="eastAsia"/>
          <w:b/>
          <w:bCs/>
          <w:sz w:val="32"/>
          <w:szCs w:val="32"/>
        </w:rPr>
        <w:t xml:space="preserve"> </w:t>
      </w:r>
      <w:r w:rsidRPr="0011046F">
        <w:rPr>
          <w:rFonts w:ascii="Yu Gothic Medium" w:eastAsia="Yu Gothic Medium" w:hAnsi="Yu Gothic Medium"/>
          <w:b/>
          <w:bCs/>
          <w:sz w:val="32"/>
          <w:szCs w:val="32"/>
        </w:rPr>
        <w:t>keep my personal information confidential</w:t>
      </w:r>
    </w:p>
    <w:p w14:paraId="427F8191" w14:textId="4BFBD1FA" w:rsidR="00032BA6" w:rsidRDefault="00032BA6" w:rsidP="00032BA6">
      <w:pPr>
        <w:jc w:val="center"/>
        <w:rPr>
          <w:rFonts w:ascii="Yu Gothic Medium" w:eastAsia="Yu Gothic Medium" w:hAnsi="Yu Gothic Medium"/>
          <w:b/>
          <w:bCs/>
          <w:sz w:val="32"/>
          <w:szCs w:val="32"/>
        </w:rPr>
      </w:pPr>
    </w:p>
    <w:p w14:paraId="16B349BA" w14:textId="77777777" w:rsidR="00032BA6" w:rsidRPr="00032BA6" w:rsidRDefault="00032BA6" w:rsidP="00032BA6">
      <w:pPr>
        <w:jc w:val="center"/>
        <w:rPr>
          <w:rFonts w:ascii="Yu Gothic Medium" w:eastAsia="Yu Gothic Medium" w:hAnsi="Yu Gothic Medium"/>
          <w:b/>
          <w:bCs/>
          <w:sz w:val="32"/>
          <w:szCs w:val="32"/>
        </w:rPr>
      </w:pPr>
    </w:p>
    <w:p w14:paraId="309A5FC2" w14:textId="77777777" w:rsidR="00032BA6" w:rsidRPr="00311FF4" w:rsidRDefault="00032BA6" w:rsidP="00032BA6">
      <w:pPr>
        <w:jc w:val="center"/>
        <w:rPr>
          <w:rFonts w:ascii="Times New Roman" w:hAnsi="Times New Roman"/>
          <w:sz w:val="24"/>
          <w:szCs w:val="24"/>
        </w:rPr>
      </w:pPr>
    </w:p>
    <w:p w14:paraId="2D586547" w14:textId="77777777" w:rsidR="00032BA6" w:rsidRDefault="00032BA6" w:rsidP="00032BA6">
      <w:pPr>
        <w:rPr>
          <w:rFonts w:ascii="Times New Roman" w:hAnsi="Times New Roman"/>
          <w:sz w:val="24"/>
          <w:szCs w:val="24"/>
        </w:rPr>
      </w:pPr>
      <w:r w:rsidRPr="004B1E4C">
        <w:rPr>
          <w:rFonts w:ascii="Times New Roman" w:hAnsi="Times New Roman"/>
          <w:sz w:val="24"/>
          <w:szCs w:val="24"/>
          <w:highlight w:val="yellow"/>
        </w:rPr>
        <w:t>Signature________________________ Date__________</w:t>
      </w:r>
      <w:r w:rsidRPr="00311FF4">
        <w:rPr>
          <w:rFonts w:ascii="Times New Roman" w:hAnsi="Times New Roman"/>
          <w:sz w:val="24"/>
          <w:szCs w:val="24"/>
        </w:rPr>
        <w:tab/>
      </w:r>
      <w:r w:rsidRPr="00311FF4">
        <w:rPr>
          <w:rFonts w:ascii="Times New Roman" w:hAnsi="Times New Roman"/>
          <w:sz w:val="24"/>
          <w:szCs w:val="24"/>
        </w:rPr>
        <w:tab/>
        <w:t>Acct. # __________________________</w:t>
      </w:r>
    </w:p>
    <w:p w14:paraId="3332196E" w14:textId="77777777" w:rsidR="00032BA6" w:rsidRDefault="00032BA6" w:rsidP="00032BA6">
      <w:pPr>
        <w:rPr>
          <w:rFonts w:ascii="Times New Roman" w:hAnsi="Times New Roman"/>
          <w:sz w:val="24"/>
          <w:szCs w:val="24"/>
        </w:rPr>
      </w:pPr>
    </w:p>
    <w:p w14:paraId="24065320" w14:textId="7720193E" w:rsidR="00032BA6" w:rsidRDefault="00032BA6" w:rsidP="00032BA6">
      <w:pPr>
        <w:rPr>
          <w:rFonts w:ascii="Times New Roman" w:hAnsi="Times New Roman"/>
          <w:sz w:val="24"/>
          <w:szCs w:val="24"/>
        </w:rPr>
      </w:pPr>
    </w:p>
    <w:p w14:paraId="257553F7" w14:textId="77777777" w:rsidR="00032BA6" w:rsidRPr="00311FF4" w:rsidRDefault="00032BA6" w:rsidP="00032BA6">
      <w:pPr>
        <w:rPr>
          <w:rFonts w:ascii="Times New Roman" w:hAnsi="Times New Roman"/>
          <w:sz w:val="24"/>
          <w:szCs w:val="24"/>
        </w:rPr>
      </w:pPr>
    </w:p>
    <w:p w14:paraId="21AFB503" w14:textId="77777777" w:rsidR="00032BA6" w:rsidRPr="00311FF4" w:rsidRDefault="00032BA6" w:rsidP="00032BA6">
      <w:pPr>
        <w:rPr>
          <w:rFonts w:ascii="Times New Roman" w:hAnsi="Times New Roman"/>
          <w:sz w:val="24"/>
          <w:szCs w:val="24"/>
        </w:rPr>
      </w:pPr>
      <w:r>
        <w:rPr>
          <w:rFonts w:ascii="Times New Roman" w:hAnsi="Times New Roman"/>
          <w:sz w:val="24"/>
          <w:szCs w:val="24"/>
        </w:rPr>
        <w:t>Name on Account________________________________</w:t>
      </w:r>
      <w:r w:rsidRPr="00311FF4">
        <w:rPr>
          <w:rFonts w:ascii="Times New Roman" w:hAnsi="Times New Roman"/>
          <w:sz w:val="24"/>
          <w:szCs w:val="24"/>
        </w:rPr>
        <w:tab/>
      </w:r>
      <w:r w:rsidRPr="00311FF4">
        <w:rPr>
          <w:rFonts w:ascii="Times New Roman" w:hAnsi="Times New Roman"/>
          <w:sz w:val="24"/>
          <w:szCs w:val="24"/>
        </w:rPr>
        <w:tab/>
        <w:t>Service Address: __________________</w:t>
      </w:r>
    </w:p>
    <w:p w14:paraId="26E8CC8C" w14:textId="2A37A52D" w:rsidR="00032BA6" w:rsidRDefault="00032BA6" w:rsidP="00236B06">
      <w:pPr>
        <w:rPr>
          <w:rFonts w:asciiTheme="minorHAnsi" w:hAnsiTheme="minorHAnsi" w:cstheme="minorHAnsi"/>
          <w:b/>
          <w:bCs/>
        </w:rPr>
      </w:pPr>
    </w:p>
    <w:p w14:paraId="415A2A96" w14:textId="4CB206F8" w:rsidR="001B160F" w:rsidRPr="00533664" w:rsidRDefault="005F041A" w:rsidP="00533664">
      <w:pPr>
        <w:jc w:val="right"/>
        <w:rPr>
          <w:rFonts w:asciiTheme="minorHAnsi" w:hAnsiTheme="minorHAnsi" w:cstheme="minorHAnsi"/>
          <w:b/>
          <w:bCs/>
        </w:rPr>
      </w:pPr>
      <w:r>
        <w:rPr>
          <w:rFonts w:asciiTheme="minorHAnsi" w:hAnsiTheme="minorHAnsi" w:cstheme="minorHAnsi"/>
          <w:b/>
          <w:bCs/>
        </w:rPr>
        <w:t xml:space="preserve">                 </w:t>
      </w:r>
    </w:p>
    <w:sectPr w:rsidR="001B160F" w:rsidRPr="00533664" w:rsidSect="003600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0D68" w14:textId="77777777" w:rsidR="00950B76" w:rsidRDefault="00950B76" w:rsidP="00AC5EAE">
      <w:pPr>
        <w:spacing w:after="0" w:line="240" w:lineRule="auto"/>
      </w:pPr>
      <w:r>
        <w:separator/>
      </w:r>
    </w:p>
  </w:endnote>
  <w:endnote w:type="continuationSeparator" w:id="0">
    <w:p w14:paraId="1897834F" w14:textId="77777777" w:rsidR="00950B76" w:rsidRDefault="00950B76" w:rsidP="00AC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rGoth12 BT">
    <w:altName w:val="Lucida Console"/>
    <w:charset w:val="00"/>
    <w:family w:val="modern"/>
    <w:pitch w:val="fixed"/>
    <w:sig w:usb0="00000007" w:usb1="00000000" w:usb2="00000000" w:usb3="00000000" w:csb0="00000011"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A986" w14:textId="77777777" w:rsidR="00950B76" w:rsidRDefault="00950B76" w:rsidP="00AC5EAE">
      <w:pPr>
        <w:spacing w:after="0" w:line="240" w:lineRule="auto"/>
      </w:pPr>
      <w:r>
        <w:separator/>
      </w:r>
    </w:p>
  </w:footnote>
  <w:footnote w:type="continuationSeparator" w:id="0">
    <w:p w14:paraId="7B1F4EBA" w14:textId="77777777" w:rsidR="00950B76" w:rsidRDefault="00950B76" w:rsidP="00AC5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9E1"/>
    <w:multiLevelType w:val="hybridMultilevel"/>
    <w:tmpl w:val="3384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54B01"/>
    <w:multiLevelType w:val="hybridMultilevel"/>
    <w:tmpl w:val="92B6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40084"/>
    <w:multiLevelType w:val="hybridMultilevel"/>
    <w:tmpl w:val="168C4D76"/>
    <w:lvl w:ilvl="0" w:tplc="D9C0146E">
      <w:start w:val="1"/>
      <w:numFmt w:val="lowerLetter"/>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533269A"/>
    <w:multiLevelType w:val="hybridMultilevel"/>
    <w:tmpl w:val="5B4013C2"/>
    <w:lvl w:ilvl="0" w:tplc="F0F6A09E">
      <w:start w:val="3"/>
      <w:numFmt w:val="lowerLetter"/>
      <w:lvlText w:val="(%1)"/>
      <w:lvlJc w:val="left"/>
      <w:pPr>
        <w:tabs>
          <w:tab w:val="num" w:pos="1350"/>
        </w:tabs>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0841A37"/>
    <w:multiLevelType w:val="hybridMultilevel"/>
    <w:tmpl w:val="A01CDB66"/>
    <w:lvl w:ilvl="0" w:tplc="1486CE3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638E1B34"/>
    <w:multiLevelType w:val="hybridMultilevel"/>
    <w:tmpl w:val="6E52CAEA"/>
    <w:lvl w:ilvl="0" w:tplc="D0F86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A61CFE"/>
    <w:multiLevelType w:val="hybridMultilevel"/>
    <w:tmpl w:val="1AAA439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FA"/>
    <w:rsid w:val="00032BA6"/>
    <w:rsid w:val="00067D46"/>
    <w:rsid w:val="00096644"/>
    <w:rsid w:val="000B412D"/>
    <w:rsid w:val="000E41A1"/>
    <w:rsid w:val="000F69A3"/>
    <w:rsid w:val="001252D6"/>
    <w:rsid w:val="001660DD"/>
    <w:rsid w:val="001B160F"/>
    <w:rsid w:val="001C6BAA"/>
    <w:rsid w:val="001F05BB"/>
    <w:rsid w:val="002240BB"/>
    <w:rsid w:val="00236B06"/>
    <w:rsid w:val="00294621"/>
    <w:rsid w:val="002D4361"/>
    <w:rsid w:val="002E325C"/>
    <w:rsid w:val="003600FA"/>
    <w:rsid w:val="003C19BC"/>
    <w:rsid w:val="004B1E4C"/>
    <w:rsid w:val="00533664"/>
    <w:rsid w:val="00593247"/>
    <w:rsid w:val="005D73BD"/>
    <w:rsid w:val="005F041A"/>
    <w:rsid w:val="0060484F"/>
    <w:rsid w:val="00613916"/>
    <w:rsid w:val="0068095C"/>
    <w:rsid w:val="0070788C"/>
    <w:rsid w:val="0075381E"/>
    <w:rsid w:val="00754332"/>
    <w:rsid w:val="00756BAF"/>
    <w:rsid w:val="00810C03"/>
    <w:rsid w:val="00815DF0"/>
    <w:rsid w:val="008167A9"/>
    <w:rsid w:val="00842951"/>
    <w:rsid w:val="008B2096"/>
    <w:rsid w:val="008B442C"/>
    <w:rsid w:val="008F4690"/>
    <w:rsid w:val="00927190"/>
    <w:rsid w:val="00933F7F"/>
    <w:rsid w:val="00934624"/>
    <w:rsid w:val="009464D3"/>
    <w:rsid w:val="00950B76"/>
    <w:rsid w:val="009533FC"/>
    <w:rsid w:val="0096506E"/>
    <w:rsid w:val="00A31BF9"/>
    <w:rsid w:val="00A701C1"/>
    <w:rsid w:val="00A84511"/>
    <w:rsid w:val="00A97D2D"/>
    <w:rsid w:val="00AB0474"/>
    <w:rsid w:val="00AC5EAE"/>
    <w:rsid w:val="00B118FC"/>
    <w:rsid w:val="00BC301C"/>
    <w:rsid w:val="00C5229C"/>
    <w:rsid w:val="00CA698D"/>
    <w:rsid w:val="00D45D2D"/>
    <w:rsid w:val="00D56EA8"/>
    <w:rsid w:val="00D95AE6"/>
    <w:rsid w:val="00E22425"/>
    <w:rsid w:val="00E5316C"/>
    <w:rsid w:val="00E91947"/>
    <w:rsid w:val="00EA121F"/>
    <w:rsid w:val="00F3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5936"/>
  <w15:chartTrackingRefBased/>
  <w15:docId w15:val="{0501B1FE-DE3D-4606-A383-D9A3136E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0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C5EAE"/>
    <w:pPr>
      <w:keepNext/>
      <w:spacing w:after="0" w:line="240" w:lineRule="auto"/>
      <w:outlineLvl w:val="0"/>
    </w:pPr>
    <w:rPr>
      <w:rFonts w:ascii="Times New Roman" w:eastAsia="Times New Roman" w:hAnsi="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9BC"/>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756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AF"/>
    <w:rPr>
      <w:rFonts w:ascii="Segoe UI" w:eastAsia="Calibri" w:hAnsi="Segoe UI" w:cs="Segoe UI"/>
      <w:sz w:val="18"/>
      <w:szCs w:val="18"/>
    </w:rPr>
  </w:style>
  <w:style w:type="character" w:customStyle="1" w:styleId="Heading1Char">
    <w:name w:val="Heading 1 Char"/>
    <w:basedOn w:val="DefaultParagraphFont"/>
    <w:link w:val="Heading1"/>
    <w:rsid w:val="00AC5EAE"/>
    <w:rPr>
      <w:rFonts w:ascii="Times New Roman" w:eastAsia="Times New Roman" w:hAnsi="Times New Roman" w:cs="Times New Roman"/>
      <w:sz w:val="24"/>
      <w:szCs w:val="20"/>
      <w:u w:val="single"/>
    </w:rPr>
  </w:style>
  <w:style w:type="paragraph" w:styleId="Header">
    <w:name w:val="header"/>
    <w:basedOn w:val="Normal"/>
    <w:link w:val="HeaderChar"/>
    <w:uiPriority w:val="99"/>
    <w:unhideWhenUsed/>
    <w:rsid w:val="00AC5EAE"/>
    <w:pPr>
      <w:tabs>
        <w:tab w:val="center" w:pos="4320"/>
        <w:tab w:val="right" w:pos="8640"/>
      </w:tabs>
      <w:spacing w:after="0" w:line="240" w:lineRule="auto"/>
    </w:pPr>
    <w:rPr>
      <w:rFonts w:ascii="LettrGoth12 BT" w:eastAsia="Times New Roman" w:hAnsi="LettrGoth12 BT"/>
      <w:spacing w:val="-3"/>
      <w:sz w:val="24"/>
      <w:szCs w:val="20"/>
    </w:rPr>
  </w:style>
  <w:style w:type="character" w:customStyle="1" w:styleId="HeaderChar">
    <w:name w:val="Header Char"/>
    <w:basedOn w:val="DefaultParagraphFont"/>
    <w:link w:val="Header"/>
    <w:uiPriority w:val="99"/>
    <w:rsid w:val="00AC5EAE"/>
    <w:rPr>
      <w:rFonts w:ascii="LettrGoth12 BT" w:eastAsia="Times New Roman" w:hAnsi="LettrGoth12 BT" w:cs="Times New Roman"/>
      <w:spacing w:val="-3"/>
      <w:sz w:val="24"/>
      <w:szCs w:val="20"/>
    </w:rPr>
  </w:style>
  <w:style w:type="paragraph" w:styleId="Footer">
    <w:name w:val="footer"/>
    <w:basedOn w:val="Normal"/>
    <w:link w:val="FooterChar"/>
    <w:uiPriority w:val="99"/>
    <w:unhideWhenUsed/>
    <w:rsid w:val="00AC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EAE"/>
    <w:rPr>
      <w:rFonts w:ascii="Calibri" w:eastAsia="Calibri" w:hAnsi="Calibri" w:cs="Times New Roman"/>
    </w:rPr>
  </w:style>
  <w:style w:type="paragraph" w:styleId="NoSpacing">
    <w:name w:val="No Spacing"/>
    <w:uiPriority w:val="1"/>
    <w:qFormat/>
    <w:rsid w:val="00236B0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54332"/>
    <w:rPr>
      <w:color w:val="0563C1" w:themeColor="hyperlink"/>
      <w:u w:val="single"/>
    </w:rPr>
  </w:style>
  <w:style w:type="character" w:styleId="UnresolvedMention">
    <w:name w:val="Unresolved Mention"/>
    <w:basedOn w:val="DefaultParagraphFont"/>
    <w:uiPriority w:val="99"/>
    <w:semiHidden/>
    <w:unhideWhenUsed/>
    <w:rsid w:val="00754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B141D-DD23-416C-8E7B-D90ACFAD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POC4</dc:creator>
  <cp:keywords/>
  <dc:description/>
  <cp:lastModifiedBy>POC Payables</cp:lastModifiedBy>
  <cp:revision>3</cp:revision>
  <cp:lastPrinted>2021-12-17T21:30:00Z</cp:lastPrinted>
  <dcterms:created xsi:type="dcterms:W3CDTF">2022-02-22T16:07:00Z</dcterms:created>
  <dcterms:modified xsi:type="dcterms:W3CDTF">2022-02-22T16:08:00Z</dcterms:modified>
</cp:coreProperties>
</file>